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26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活</w:t>
      </w:r>
      <w:r>
        <w:rPr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页</w:t>
      </w:r>
    </w:p>
    <w:p>
      <w:pPr>
        <w:jc w:val="right"/>
        <w:rPr>
          <w:szCs w:val="20"/>
        </w:rPr>
      </w:pPr>
    </w:p>
    <w:p>
      <w:pPr>
        <w:rPr>
          <w:rFonts w:ascii="宋体" w:hAnsi="宋体"/>
          <w:sz w:val="24"/>
          <w:u w:val="single"/>
        </w:rPr>
      </w:pPr>
      <w:commentRangeStart w:id="0"/>
      <w:r>
        <w:rPr>
          <w:rFonts w:hint="eastAsia" w:ascii="宋体" w:hAnsi="宋体"/>
          <w:b/>
          <w:sz w:val="24"/>
        </w:rPr>
        <w:t>选题名称</w:t>
      </w:r>
      <w:r>
        <w:rPr>
          <w:rFonts w:hint="eastAsia" w:ascii="宋体" w:hAnsi="宋体"/>
          <w:sz w:val="24"/>
        </w:rPr>
        <w:t>:</w:t>
      </w:r>
      <w:commentRangeEnd w:id="0"/>
      <w:r>
        <w:commentReference w:id="0"/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</w:t>
      </w:r>
    </w:p>
    <w:p>
      <w:pPr>
        <w:jc w:val="left"/>
        <w:rPr>
          <w:b/>
          <w:sz w:val="24"/>
        </w:rPr>
      </w:pPr>
    </w:p>
    <w:p>
      <w:pPr>
        <w:jc w:val="left"/>
        <w:rPr>
          <w:rFonts w:eastAsia="黑体"/>
        </w:rPr>
      </w:pPr>
      <w:r>
        <w:rPr>
          <w:rFonts w:hint="eastAsia"/>
          <w:b/>
          <w:sz w:val="24"/>
        </w:rPr>
        <w:t>一、选题设计论证</w:t>
      </w:r>
    </w:p>
    <w:tbl>
      <w:tblPr>
        <w:tblStyle w:val="3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1"/>
              <w:jc w:val="left"/>
              <w:rPr>
                <w:szCs w:val="20"/>
              </w:rPr>
            </w:pPr>
            <w:commentRangeStart w:id="1"/>
            <w:r>
              <w:rPr>
                <w:rFonts w:hint="eastAsia"/>
              </w:rPr>
              <w:t>依据申报题目，请按下面</w:t>
            </w:r>
            <w:r>
              <w:rPr>
                <w:rFonts w:hint="eastAsia"/>
                <w:b/>
              </w:rPr>
              <w:t>三</w:t>
            </w:r>
            <w:r>
              <w:rPr>
                <w:rFonts w:hint="eastAsia"/>
              </w:rPr>
              <w:t>部分逐项论述，合计限</w:t>
            </w:r>
            <w:r>
              <w:t>3000</w:t>
            </w:r>
            <w:r>
              <w:rPr>
                <w:rFonts w:hint="eastAsia"/>
              </w:rPr>
              <w:t>字以内。</w:t>
            </w:r>
            <w:r>
              <w:rPr>
                <w:rFonts w:hint="eastAsia" w:ascii="宋体" w:hAnsi="宋体"/>
              </w:rPr>
              <w:t>（请用小四号宋体字）</w:t>
            </w:r>
          </w:p>
          <w:p>
            <w:pPr>
              <w:ind w:right="71"/>
              <w:jc w:val="left"/>
            </w:pPr>
            <w:r>
              <w:t>1</w:t>
            </w:r>
            <w:r>
              <w:rPr>
                <w:rFonts w:hint="eastAsia"/>
              </w:rPr>
              <w:t>、本选题的研究状况述评；</w:t>
            </w:r>
          </w:p>
          <w:p>
            <w:pPr>
              <w:ind w:right="71"/>
              <w:jc w:val="left"/>
            </w:pPr>
            <w:r>
              <w:t>2</w:t>
            </w:r>
            <w:r>
              <w:rPr>
                <w:rFonts w:hint="eastAsia"/>
              </w:rPr>
              <w:t>、本选题研究的主要内容；</w:t>
            </w:r>
          </w:p>
          <w:p>
            <w:pPr>
              <w:ind w:right="71"/>
              <w:jc w:val="left"/>
            </w:pPr>
            <w:r>
              <w:rPr>
                <w:rFonts w:hint="eastAsia" w:ascii="宋体" w:hAnsi="宋体"/>
              </w:rPr>
              <w:t>3、本选题的价值。</w:t>
            </w:r>
            <w:commentRangeEnd w:id="1"/>
            <w:r>
              <w:commentReference w:id="1"/>
            </w: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</w:tc>
      </w:tr>
    </w:tbl>
    <w:p>
      <w:pPr>
        <w:spacing w:line="480" w:lineRule="auto"/>
        <w:jc w:val="center"/>
        <w:rPr>
          <w:rFonts w:ascii="宋体" w:hAnsi="宋体" w:eastAsia="黑体"/>
          <w:sz w:val="24"/>
          <w:szCs w:val="20"/>
        </w:rPr>
      </w:pPr>
      <w:r>
        <w:rPr>
          <w:rFonts w:hint="eastAsia" w:ascii="宋体" w:hAnsi="宋体" w:eastAsia="黑体"/>
          <w:sz w:val="24"/>
        </w:rPr>
        <w:t>-- 2 --</w:t>
      </w:r>
    </w:p>
    <w:tbl>
      <w:tblPr>
        <w:tblStyle w:val="3"/>
        <w:tblW w:w="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Cs w:val="20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</w:tc>
      </w:tr>
    </w:tbl>
    <w:p>
      <w:pPr>
        <w:spacing w:line="480" w:lineRule="auto"/>
        <w:ind w:firstLine="1260" w:firstLineChars="600"/>
        <w:rPr>
          <w:rFonts w:ascii="宋体" w:hAnsi="宋体" w:eastAsia="黑体"/>
          <w:sz w:val="24"/>
          <w:szCs w:val="20"/>
        </w:rPr>
      </w:pPr>
      <w:r>
        <w:rPr>
          <w:rFonts w:hint="eastAsia" w:ascii="宋体" w:hAnsi="宋体"/>
        </w:rPr>
        <w:t xml:space="preserve">                        </w:t>
      </w:r>
      <w:r>
        <w:rPr>
          <w:rFonts w:hint="eastAsia" w:ascii="宋体" w:hAnsi="宋体" w:eastAsia="黑体"/>
          <w:sz w:val="24"/>
        </w:rPr>
        <w:t>-  3 –</w:t>
      </w:r>
    </w:p>
    <w:p>
      <w:pPr>
        <w:jc w:val="left"/>
        <w:rPr>
          <w:rFonts w:ascii="宋体" w:hAnsi="宋体" w:eastAsia="黑体"/>
          <w:sz w:val="24"/>
        </w:rPr>
      </w:pPr>
      <w:r>
        <w:rPr>
          <w:rFonts w:hint="eastAsia"/>
          <w:b/>
          <w:sz w:val="24"/>
        </w:rPr>
        <w:t>二、完成本选题的基础条件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047"/>
        <w:gridCol w:w="149"/>
        <w:gridCol w:w="1414"/>
        <w:gridCol w:w="152"/>
        <w:gridCol w:w="1555"/>
        <w:gridCol w:w="2490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黑体"/>
                <w:sz w:val="24"/>
              </w:rPr>
            </w:pPr>
            <w:r>
              <w:rPr>
                <w:rFonts w:hint="eastAsia"/>
              </w:rPr>
              <w:t>提示：本栏目必须如实填写，如核查出作假虚报，将按照《项目管理办法》严肃处理，并予以通报。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0" w:type="auto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黑体"/>
                <w:sz w:val="24"/>
              </w:rPr>
            </w:pPr>
            <w:r>
              <w:t>1</w:t>
            </w:r>
            <w:r>
              <w:rPr>
                <w:rFonts w:hint="eastAsia"/>
              </w:rPr>
              <w:t>、申报者本人近年来已取得的相关科研成果。（限填</w:t>
            </w:r>
            <w:r>
              <w:t>10</w:t>
            </w:r>
            <w:r>
              <w:rPr>
                <w:rFonts w:hint="eastAsia"/>
              </w:rPr>
              <w:t>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本人角色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报刊或出版社名称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发表或出版时间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成果题目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全文字数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0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0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0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0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0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0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0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0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0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0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2、申报者本人近年来独立承担或参与完成的主要科研项目。（限填5项以内）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本人角色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立项年度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宋体" w:hAnsi="宋体"/>
              </w:rPr>
            </w:pPr>
            <w:commentRangeStart w:id="2"/>
            <w:r>
              <w:rPr>
                <w:rFonts w:hint="eastAsia" w:ascii="宋体" w:hAnsi="宋体"/>
              </w:rPr>
              <w:t>主管立项部门名称</w:t>
            </w:r>
            <w:commentRangeEnd w:id="2"/>
            <w:r>
              <w:commentReference w:id="2"/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0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0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0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0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0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0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0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0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0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</w:tr>
    </w:tbl>
    <w:p>
      <w:pPr>
        <w:jc w:val="left"/>
        <w:rPr>
          <w:rFonts w:ascii="楷体_GB2312" w:hAnsi="宋体" w:eastAsia="楷体_GB2312"/>
          <w:szCs w:val="20"/>
        </w:rPr>
      </w:pPr>
      <w:r>
        <w:rPr>
          <w:rFonts w:hint="eastAsia" w:ascii="楷体_GB2312" w:hAnsi="宋体" w:eastAsia="楷体_GB2312"/>
        </w:rPr>
        <w:t>注：“本人角色”是指独著、独立承担、第几位作者、第几位参加者等。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HP" w:date="2020-04-07T21:48:54Z" w:initials="H">
    <w:p w14:paraId="16BF4D22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选题名称要与申报书填写一致</w:t>
      </w:r>
    </w:p>
  </w:comment>
  <w:comment w:id="1" w:author="HP" w:date="2020-04-07T21:49:12Z" w:initials="H">
    <w:p w14:paraId="73223680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保留原格式，在下面空白处分点展开论述，且论述中不能透漏申报人相关信息</w:t>
      </w:r>
    </w:p>
  </w:comment>
  <w:comment w:id="2" w:author="HP" w:date="2020-04-07T21:49:35Z" w:initials="H">
    <w:p w14:paraId="69E6747B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活页中“主管立项部门”如是吉林师范大学，请隐去，写**高校或者校内项目即可，以免透漏申报人信息，取消申报资格；申报书中对应部分不用隐去。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6BF4D22" w15:done="0"/>
  <w15:commentEx w15:paraId="73223680" w15:done="0"/>
  <w15:commentEx w15:paraId="69E6747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73BF2"/>
    <w:rsid w:val="4C6E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2020-04-07T13:23:00Z</dcterms:created>
  <dc:creator>HP</dc:creator>
  <cp:lastModifiedBy>HP</cp:lastModifiedBy>
  <dcterms:modified xsi:type="dcterms:W3CDTF">2020-04-07T13:52:34Z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